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A3" w:rsidRDefault="00946688" w:rsidP="009D7772">
      <w:r>
        <w:t xml:space="preserve">                                  </w:t>
      </w:r>
      <w:r>
        <w:rPr>
          <w:noProof/>
          <w:lang w:eastAsia="de-DE"/>
        </w:rPr>
        <w:drawing>
          <wp:inline distT="0" distB="0" distL="0" distR="0" wp14:anchorId="3C14FB15" wp14:editId="0BF11FDC">
            <wp:extent cx="2505075" cy="940094"/>
            <wp:effectExtent l="0" t="0" r="0" b="0"/>
            <wp:docPr id="3" name="Grafik 3" descr="Q:\DRIN\Logo Ev. Kirche im Hochtau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RIN\Logo Ev. Kirche im Hochtaun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4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BF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C5FFC7C" wp14:editId="4965F86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47875" cy="1010920"/>
            <wp:effectExtent l="0" t="0" r="0" b="0"/>
            <wp:wrapSquare wrapText="bothSides"/>
            <wp:docPr id="1" name="Grafik 1" descr="T:\Tagesstätte_Weilrod\rDW Hochtaunus_druck_CMY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agesstätte_Weilrod\rDW Hochtaunus_druck_CMYK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1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E76">
        <w:br w:type="textWrapping" w:clear="all"/>
      </w:r>
    </w:p>
    <w:p w:rsidR="001C137F" w:rsidRDefault="001C137F" w:rsidP="001C137F">
      <w:pPr>
        <w:jc w:val="center"/>
        <w:rPr>
          <w:rFonts w:ascii="Arial" w:hAnsi="Arial" w:cs="Arial"/>
          <w:b/>
          <w:sz w:val="24"/>
          <w:szCs w:val="24"/>
        </w:rPr>
      </w:pPr>
    </w:p>
    <w:p w:rsidR="00711966" w:rsidRDefault="00711966" w:rsidP="00D62E8D">
      <w:pPr>
        <w:rPr>
          <w:rFonts w:ascii="Arial" w:hAnsi="Arial" w:cs="Arial"/>
          <w:b/>
          <w:sz w:val="24"/>
          <w:szCs w:val="24"/>
        </w:rPr>
      </w:pPr>
    </w:p>
    <w:p w:rsidR="001C137F" w:rsidRDefault="00900B78" w:rsidP="009D77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„Sorgende Gemeinschaft“</w:t>
      </w:r>
    </w:p>
    <w:p w:rsidR="00900B78" w:rsidRDefault="00900B78" w:rsidP="009D77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Vortrag von Cornelia Coenen-Marx </w:t>
      </w:r>
    </w:p>
    <w:p w:rsidR="00900B78" w:rsidRDefault="00900B78" w:rsidP="009D77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am 01. Februar 2019</w:t>
      </w:r>
    </w:p>
    <w:p w:rsidR="00900B78" w:rsidRDefault="00900B78" w:rsidP="00900B7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um 14.30 Uhr </w:t>
      </w:r>
    </w:p>
    <w:p w:rsidR="00900B78" w:rsidRDefault="00900B78" w:rsidP="00900B7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im Dorfgemeinschaftshaus </w:t>
      </w:r>
      <w:proofErr w:type="spellStart"/>
      <w:r>
        <w:rPr>
          <w:rFonts w:ascii="Arial" w:hAnsi="Arial" w:cs="Arial"/>
          <w:b/>
          <w:sz w:val="36"/>
          <w:szCs w:val="36"/>
        </w:rPr>
        <w:t>Niederlauken</w:t>
      </w:r>
      <w:proofErr w:type="spellEnd"/>
      <w:r>
        <w:rPr>
          <w:rFonts w:ascii="Arial" w:hAnsi="Arial" w:cs="Arial"/>
          <w:b/>
          <w:sz w:val="36"/>
          <w:szCs w:val="36"/>
        </w:rPr>
        <w:t>/Weilrod</w:t>
      </w:r>
    </w:p>
    <w:p w:rsidR="006A712D" w:rsidRDefault="006A712D" w:rsidP="001C137F">
      <w:pPr>
        <w:rPr>
          <w:rFonts w:ascii="Arial" w:hAnsi="Arial" w:cs="Arial"/>
          <w:sz w:val="36"/>
          <w:szCs w:val="36"/>
        </w:rPr>
      </w:pPr>
    </w:p>
    <w:p w:rsidR="009D7772" w:rsidRDefault="009D7772" w:rsidP="0071196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7794" w:rsidRDefault="00E27794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</w:t>
      </w:r>
      <w:r w:rsidR="00900B78">
        <w:rPr>
          <w:rFonts w:ascii="Arial" w:hAnsi="Arial" w:cs="Arial"/>
          <w:sz w:val="24"/>
          <w:szCs w:val="24"/>
        </w:rPr>
        <w:t>laden Sie herzlich ein</w:t>
      </w:r>
      <w:r w:rsidR="006343E1">
        <w:rPr>
          <w:rFonts w:ascii="Arial" w:hAnsi="Arial" w:cs="Arial"/>
          <w:sz w:val="24"/>
          <w:szCs w:val="24"/>
        </w:rPr>
        <w:t>,</w:t>
      </w:r>
      <w:r w:rsidR="00900B78">
        <w:rPr>
          <w:rFonts w:ascii="Arial" w:hAnsi="Arial" w:cs="Arial"/>
          <w:sz w:val="24"/>
          <w:szCs w:val="24"/>
        </w:rPr>
        <w:t xml:space="preserve"> den Abschluss des DRIN-Projektes </w:t>
      </w:r>
      <w:r w:rsidR="006343E1">
        <w:rPr>
          <w:rFonts w:ascii="Arial" w:hAnsi="Arial" w:cs="Arial"/>
          <w:sz w:val="24"/>
          <w:szCs w:val="24"/>
        </w:rPr>
        <w:t xml:space="preserve">mit uns </w:t>
      </w:r>
      <w:r w:rsidR="00900B78">
        <w:rPr>
          <w:rFonts w:ascii="Arial" w:hAnsi="Arial" w:cs="Arial"/>
          <w:sz w:val="24"/>
          <w:szCs w:val="24"/>
        </w:rPr>
        <w:t xml:space="preserve">zu feiern. </w:t>
      </w:r>
      <w:r w:rsidRPr="00900B78">
        <w:rPr>
          <w:rFonts w:ascii="Arial" w:hAnsi="Arial" w:cs="Arial"/>
          <w:sz w:val="24"/>
          <w:szCs w:val="24"/>
        </w:rPr>
        <w:t>Das Diakonische Werk Hoch</w:t>
      </w:r>
      <w:r w:rsidR="007232B5">
        <w:rPr>
          <w:rFonts w:ascii="Arial" w:hAnsi="Arial" w:cs="Arial"/>
          <w:sz w:val="24"/>
          <w:szCs w:val="24"/>
        </w:rPr>
        <w:t xml:space="preserve">taunus war mit dem DRIN-Projekt, </w:t>
      </w:r>
      <w:r w:rsidRPr="00900B78">
        <w:rPr>
          <w:rFonts w:ascii="Arial" w:hAnsi="Arial" w:cs="Arial"/>
          <w:sz w:val="24"/>
          <w:szCs w:val="24"/>
        </w:rPr>
        <w:t>eine</w:t>
      </w:r>
      <w:r>
        <w:rPr>
          <w:rFonts w:ascii="Arial" w:hAnsi="Arial" w:cs="Arial"/>
          <w:sz w:val="24"/>
          <w:szCs w:val="24"/>
        </w:rPr>
        <w:t>r</w:t>
      </w:r>
      <w:r w:rsidRPr="00900B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gemeinsamen </w:t>
      </w:r>
      <w:r w:rsidRPr="00900B78">
        <w:rPr>
          <w:rFonts w:ascii="Arial" w:hAnsi="Arial" w:cs="Arial"/>
          <w:sz w:val="24"/>
          <w:szCs w:val="24"/>
        </w:rPr>
        <w:t xml:space="preserve">Initiative der Diakonie Hessen </w:t>
      </w:r>
      <w:r>
        <w:rPr>
          <w:rFonts w:ascii="Arial" w:hAnsi="Arial" w:cs="Arial"/>
          <w:sz w:val="24"/>
          <w:szCs w:val="24"/>
        </w:rPr>
        <w:t xml:space="preserve">und </w:t>
      </w:r>
      <w:r w:rsidRPr="00900B78">
        <w:rPr>
          <w:rFonts w:ascii="Arial" w:hAnsi="Arial" w:cs="Arial"/>
          <w:sz w:val="24"/>
          <w:szCs w:val="24"/>
        </w:rPr>
        <w:t xml:space="preserve">der Evangelischen Kirche </w:t>
      </w:r>
      <w:r>
        <w:rPr>
          <w:rFonts w:ascii="Arial" w:hAnsi="Arial" w:cs="Arial"/>
          <w:sz w:val="24"/>
          <w:szCs w:val="24"/>
        </w:rPr>
        <w:t xml:space="preserve">in </w:t>
      </w:r>
      <w:r w:rsidRPr="00900B78">
        <w:rPr>
          <w:rFonts w:ascii="Arial" w:hAnsi="Arial" w:cs="Arial"/>
          <w:sz w:val="24"/>
          <w:szCs w:val="24"/>
        </w:rPr>
        <w:t>Hessen und Nassau</w:t>
      </w:r>
      <w:r w:rsidR="007232B5">
        <w:rPr>
          <w:rFonts w:ascii="Arial" w:hAnsi="Arial" w:cs="Arial"/>
          <w:sz w:val="24"/>
          <w:szCs w:val="24"/>
        </w:rPr>
        <w:t>,</w:t>
      </w:r>
      <w:r w:rsidRPr="00900B78">
        <w:rPr>
          <w:rFonts w:ascii="Arial" w:hAnsi="Arial" w:cs="Arial"/>
          <w:sz w:val="24"/>
          <w:szCs w:val="24"/>
        </w:rPr>
        <w:t xml:space="preserve"> für drei Jahre </w:t>
      </w:r>
      <w:r>
        <w:rPr>
          <w:rFonts w:ascii="Arial" w:hAnsi="Arial" w:cs="Arial"/>
          <w:sz w:val="24"/>
          <w:szCs w:val="24"/>
        </w:rPr>
        <w:t xml:space="preserve">unter dem Motto </w:t>
      </w:r>
      <w:r w:rsidRPr="00900B78">
        <w:rPr>
          <w:rFonts w:ascii="Arial" w:hAnsi="Arial" w:cs="Arial"/>
          <w:sz w:val="24"/>
          <w:szCs w:val="24"/>
        </w:rPr>
        <w:t>„Damit auch der Herbst schöne Tage hat“ in Weilrod aktiv</w:t>
      </w:r>
      <w:r>
        <w:rPr>
          <w:rFonts w:ascii="Arial" w:hAnsi="Arial" w:cs="Arial"/>
          <w:sz w:val="24"/>
          <w:szCs w:val="24"/>
        </w:rPr>
        <w:t xml:space="preserve">. In </w:t>
      </w:r>
      <w:r w:rsidRPr="00F03649">
        <w:rPr>
          <w:rFonts w:ascii="Arial" w:hAnsi="Arial" w:cs="Arial"/>
          <w:sz w:val="24"/>
          <w:szCs w:val="24"/>
        </w:rPr>
        <w:t xml:space="preserve">Weilrod </w:t>
      </w:r>
      <w:r>
        <w:rPr>
          <w:rFonts w:ascii="Arial" w:hAnsi="Arial" w:cs="Arial"/>
          <w:sz w:val="24"/>
          <w:szCs w:val="24"/>
        </w:rPr>
        <w:t>wurde dieses Projekt in einer Kooperation zwischen der E</w:t>
      </w:r>
      <w:r w:rsidRPr="00F03649">
        <w:rPr>
          <w:rFonts w:ascii="Arial" w:hAnsi="Arial" w:cs="Arial"/>
          <w:sz w:val="24"/>
          <w:szCs w:val="24"/>
        </w:rPr>
        <w:t>vangelischen Kirchengemeinde Rod an der Weil</w:t>
      </w:r>
      <w:r>
        <w:rPr>
          <w:rFonts w:ascii="Arial" w:hAnsi="Arial" w:cs="Arial"/>
          <w:sz w:val="24"/>
          <w:szCs w:val="24"/>
        </w:rPr>
        <w:t xml:space="preserve">, dem </w:t>
      </w:r>
      <w:r w:rsidR="006F5A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vangelischen Dekanat Hochtaunus</w:t>
      </w:r>
      <w:r w:rsidRPr="00F03649">
        <w:rPr>
          <w:rFonts w:ascii="Arial" w:hAnsi="Arial" w:cs="Arial"/>
          <w:sz w:val="24"/>
          <w:szCs w:val="24"/>
        </w:rPr>
        <w:t xml:space="preserve"> und dem Diakonischen Werk Hochtaunus</w:t>
      </w:r>
      <w:r>
        <w:rPr>
          <w:rFonts w:ascii="Arial" w:hAnsi="Arial" w:cs="Arial"/>
          <w:sz w:val="24"/>
          <w:szCs w:val="24"/>
        </w:rPr>
        <w:t xml:space="preserve"> umgesetzt</w:t>
      </w:r>
      <w:r w:rsidRPr="00F03649">
        <w:rPr>
          <w:rFonts w:ascii="Arial" w:hAnsi="Arial" w:cs="Arial"/>
          <w:sz w:val="24"/>
          <w:szCs w:val="24"/>
        </w:rPr>
        <w:t>.</w:t>
      </w:r>
    </w:p>
    <w:p w:rsidR="00E27794" w:rsidRDefault="00E27794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900B78" w:rsidRDefault="006343E1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wenn das </w:t>
      </w:r>
      <w:r w:rsidR="00900B78">
        <w:rPr>
          <w:rFonts w:ascii="Arial" w:hAnsi="Arial" w:cs="Arial"/>
          <w:sz w:val="24"/>
          <w:szCs w:val="24"/>
        </w:rPr>
        <w:t xml:space="preserve">Projekt </w:t>
      </w:r>
      <w:r>
        <w:rPr>
          <w:rFonts w:ascii="Arial" w:hAnsi="Arial" w:cs="Arial"/>
          <w:sz w:val="24"/>
          <w:szCs w:val="24"/>
        </w:rPr>
        <w:t xml:space="preserve">selbst </w:t>
      </w:r>
      <w:r w:rsidR="00E27794">
        <w:rPr>
          <w:rFonts w:ascii="Arial" w:hAnsi="Arial" w:cs="Arial"/>
          <w:sz w:val="24"/>
          <w:szCs w:val="24"/>
        </w:rPr>
        <w:t xml:space="preserve">nun </w:t>
      </w:r>
      <w:r w:rsidR="00900B78">
        <w:rPr>
          <w:rFonts w:ascii="Arial" w:hAnsi="Arial" w:cs="Arial"/>
          <w:sz w:val="24"/>
          <w:szCs w:val="24"/>
        </w:rPr>
        <w:t>abgeschlossen</w:t>
      </w:r>
      <w:r>
        <w:rPr>
          <w:rFonts w:ascii="Arial" w:hAnsi="Arial" w:cs="Arial"/>
          <w:sz w:val="24"/>
          <w:szCs w:val="24"/>
        </w:rPr>
        <w:t xml:space="preserve"> ist</w:t>
      </w:r>
      <w:r w:rsidR="00900B7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bleibt das </w:t>
      </w:r>
      <w:r w:rsidR="00BB7D16">
        <w:rPr>
          <w:rFonts w:ascii="Arial" w:hAnsi="Arial" w:cs="Arial"/>
          <w:sz w:val="24"/>
          <w:szCs w:val="24"/>
        </w:rPr>
        <w:t xml:space="preserve">ihm zugrundeliegende </w:t>
      </w:r>
      <w:r>
        <w:rPr>
          <w:rFonts w:ascii="Arial" w:hAnsi="Arial" w:cs="Arial"/>
          <w:sz w:val="24"/>
          <w:szCs w:val="24"/>
        </w:rPr>
        <w:t>Anliegen bestehen und die Arbeit an seinen Zielen wird fortgesetzt</w:t>
      </w:r>
      <w:r w:rsidR="00900B78">
        <w:rPr>
          <w:rFonts w:ascii="Arial" w:hAnsi="Arial" w:cs="Arial"/>
          <w:sz w:val="24"/>
          <w:szCs w:val="24"/>
        </w:rPr>
        <w:t xml:space="preserve">. </w:t>
      </w:r>
      <w:r w:rsidR="00BB7D16">
        <w:rPr>
          <w:rFonts w:ascii="Arial" w:hAnsi="Arial" w:cs="Arial"/>
          <w:sz w:val="24"/>
          <w:szCs w:val="24"/>
        </w:rPr>
        <w:t xml:space="preserve">So </w:t>
      </w:r>
      <w:r>
        <w:rPr>
          <w:rFonts w:ascii="Arial" w:hAnsi="Arial" w:cs="Arial"/>
          <w:sz w:val="24"/>
          <w:szCs w:val="24"/>
        </w:rPr>
        <w:t xml:space="preserve">entwickelt das </w:t>
      </w:r>
      <w:r w:rsidR="00900B78">
        <w:rPr>
          <w:rFonts w:ascii="Arial" w:hAnsi="Arial" w:cs="Arial"/>
          <w:sz w:val="24"/>
          <w:szCs w:val="24"/>
        </w:rPr>
        <w:t xml:space="preserve">Diakonische Werk Hochtaunus </w:t>
      </w:r>
      <w:r w:rsidR="005F13B4">
        <w:rPr>
          <w:rFonts w:ascii="Arial" w:hAnsi="Arial" w:cs="Arial"/>
          <w:sz w:val="24"/>
          <w:szCs w:val="24"/>
        </w:rPr>
        <w:t xml:space="preserve">aktuell </w:t>
      </w:r>
      <w:r w:rsidR="00900B78">
        <w:rPr>
          <w:rFonts w:ascii="Arial" w:hAnsi="Arial" w:cs="Arial"/>
          <w:sz w:val="24"/>
          <w:szCs w:val="24"/>
        </w:rPr>
        <w:t xml:space="preserve">mit Akteuren vor Ort ein </w:t>
      </w:r>
      <w:proofErr w:type="spellStart"/>
      <w:r w:rsidR="001078DB">
        <w:rPr>
          <w:rFonts w:ascii="Arial" w:hAnsi="Arial" w:cs="Arial"/>
          <w:sz w:val="24"/>
          <w:szCs w:val="24"/>
        </w:rPr>
        <w:t>Aktivitätenhaus</w:t>
      </w:r>
      <w:proofErr w:type="spellEnd"/>
      <w:r w:rsidR="00900B78">
        <w:rPr>
          <w:rFonts w:ascii="Arial" w:hAnsi="Arial" w:cs="Arial"/>
          <w:sz w:val="24"/>
          <w:szCs w:val="24"/>
        </w:rPr>
        <w:t xml:space="preserve"> mit Ang</w:t>
      </w:r>
      <w:r w:rsidR="001078DB">
        <w:rPr>
          <w:rFonts w:ascii="Arial" w:hAnsi="Arial" w:cs="Arial"/>
          <w:sz w:val="24"/>
          <w:szCs w:val="24"/>
        </w:rPr>
        <w:t>eboten für Famili</w:t>
      </w:r>
      <w:r w:rsidR="00BB7D16">
        <w:rPr>
          <w:rFonts w:ascii="Arial" w:hAnsi="Arial" w:cs="Arial"/>
          <w:sz w:val="24"/>
          <w:szCs w:val="24"/>
        </w:rPr>
        <w:t>en, Senioren und Alleinstehende</w:t>
      </w:r>
      <w:r w:rsidR="001078DB">
        <w:rPr>
          <w:rFonts w:ascii="Arial" w:hAnsi="Arial" w:cs="Arial"/>
          <w:sz w:val="24"/>
          <w:szCs w:val="24"/>
        </w:rPr>
        <w:t xml:space="preserve">. </w:t>
      </w:r>
    </w:p>
    <w:p w:rsidR="006343E1" w:rsidRDefault="006343E1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1078DB" w:rsidRDefault="001078DB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</w:t>
      </w:r>
      <w:r w:rsidR="006343E1">
        <w:rPr>
          <w:rFonts w:ascii="Arial" w:hAnsi="Arial" w:cs="Arial"/>
          <w:sz w:val="24"/>
          <w:szCs w:val="24"/>
        </w:rPr>
        <w:t>einem Vortrag und Austausch zum Thema</w:t>
      </w:r>
      <w:r>
        <w:rPr>
          <w:rFonts w:ascii="Arial" w:hAnsi="Arial" w:cs="Arial"/>
          <w:sz w:val="24"/>
          <w:szCs w:val="24"/>
        </w:rPr>
        <w:t xml:space="preserve"> „Sorgende Gemeinschaft“ </w:t>
      </w:r>
      <w:r w:rsidR="006343E1">
        <w:rPr>
          <w:rFonts w:ascii="Arial" w:hAnsi="Arial" w:cs="Arial"/>
          <w:sz w:val="24"/>
          <w:szCs w:val="24"/>
        </w:rPr>
        <w:t xml:space="preserve">am Freitag, den 01. Februar 2019, um 14:30 Uhr im DGH in </w:t>
      </w:r>
      <w:proofErr w:type="spellStart"/>
      <w:r w:rsidR="006343E1">
        <w:rPr>
          <w:rFonts w:ascii="Arial" w:hAnsi="Arial" w:cs="Arial"/>
          <w:sz w:val="24"/>
          <w:szCs w:val="24"/>
        </w:rPr>
        <w:t>Niederlauken</w:t>
      </w:r>
      <w:proofErr w:type="spellEnd"/>
      <w:r w:rsidR="006343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wollen wir uns </w:t>
      </w:r>
      <w:r w:rsidR="00BB7D16">
        <w:rPr>
          <w:rFonts w:ascii="Arial" w:hAnsi="Arial" w:cs="Arial"/>
          <w:sz w:val="24"/>
          <w:szCs w:val="24"/>
        </w:rPr>
        <w:t xml:space="preserve">für die gute Zusammenarbeit </w:t>
      </w:r>
      <w:r>
        <w:rPr>
          <w:rFonts w:ascii="Arial" w:hAnsi="Arial" w:cs="Arial"/>
          <w:sz w:val="24"/>
          <w:szCs w:val="24"/>
        </w:rPr>
        <w:t>herzlich bedanken</w:t>
      </w:r>
      <w:r w:rsidR="006343E1">
        <w:rPr>
          <w:rFonts w:ascii="Arial" w:hAnsi="Arial" w:cs="Arial"/>
          <w:sz w:val="24"/>
          <w:szCs w:val="24"/>
        </w:rPr>
        <w:t xml:space="preserve"> und zugleich mit </w:t>
      </w:r>
      <w:r w:rsidR="007232B5">
        <w:rPr>
          <w:rFonts w:ascii="Arial" w:hAnsi="Arial" w:cs="Arial"/>
          <w:sz w:val="24"/>
          <w:szCs w:val="24"/>
        </w:rPr>
        <w:t>Ihnen ins</w:t>
      </w:r>
      <w:r w:rsidR="006343E1">
        <w:rPr>
          <w:rFonts w:ascii="Arial" w:hAnsi="Arial" w:cs="Arial"/>
          <w:sz w:val="24"/>
          <w:szCs w:val="24"/>
        </w:rPr>
        <w:t xml:space="preserve"> Gespräch darüber kommen</w:t>
      </w:r>
      <w:r>
        <w:rPr>
          <w:rFonts w:ascii="Arial" w:hAnsi="Arial" w:cs="Arial"/>
          <w:sz w:val="24"/>
          <w:szCs w:val="24"/>
        </w:rPr>
        <w:t xml:space="preserve">, </w:t>
      </w:r>
      <w:r w:rsidR="00BB7D16">
        <w:rPr>
          <w:rFonts w:ascii="Arial" w:hAnsi="Arial" w:cs="Arial"/>
          <w:sz w:val="24"/>
          <w:szCs w:val="24"/>
        </w:rPr>
        <w:t xml:space="preserve">was </w:t>
      </w:r>
      <w:r w:rsidR="006343E1">
        <w:rPr>
          <w:rFonts w:ascii="Arial" w:hAnsi="Arial" w:cs="Arial"/>
          <w:sz w:val="24"/>
          <w:szCs w:val="24"/>
        </w:rPr>
        <w:t xml:space="preserve">aus Ihrer Sicht </w:t>
      </w:r>
      <w:r w:rsidR="00BB7D16">
        <w:rPr>
          <w:rFonts w:ascii="Arial" w:hAnsi="Arial" w:cs="Arial"/>
          <w:sz w:val="24"/>
          <w:szCs w:val="24"/>
        </w:rPr>
        <w:t>eine „sorgende</w:t>
      </w:r>
      <w:r>
        <w:rPr>
          <w:rFonts w:ascii="Arial" w:hAnsi="Arial" w:cs="Arial"/>
          <w:sz w:val="24"/>
          <w:szCs w:val="24"/>
        </w:rPr>
        <w:t xml:space="preserve"> Gemeinschaft</w:t>
      </w:r>
      <w:r w:rsidR="00BB7D1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="00BB7D16">
        <w:rPr>
          <w:rFonts w:ascii="Arial" w:hAnsi="Arial" w:cs="Arial"/>
          <w:sz w:val="24"/>
          <w:szCs w:val="24"/>
        </w:rPr>
        <w:t>ausmacht</w:t>
      </w:r>
      <w:r>
        <w:rPr>
          <w:rFonts w:ascii="Arial" w:hAnsi="Arial" w:cs="Arial"/>
          <w:sz w:val="24"/>
          <w:szCs w:val="24"/>
        </w:rPr>
        <w:t xml:space="preserve">. </w:t>
      </w:r>
      <w:r w:rsidR="007232B5">
        <w:rPr>
          <w:rFonts w:ascii="Arial" w:hAnsi="Arial" w:cs="Arial"/>
          <w:sz w:val="24"/>
          <w:szCs w:val="24"/>
        </w:rPr>
        <w:t>Auf diese Weise, so hoffen wir, wird</w:t>
      </w:r>
      <w:r w:rsidR="00BB7D16">
        <w:rPr>
          <w:rFonts w:ascii="Arial" w:hAnsi="Arial" w:cs="Arial"/>
          <w:sz w:val="24"/>
          <w:szCs w:val="24"/>
        </w:rPr>
        <w:t xml:space="preserve"> aus dem</w:t>
      </w:r>
      <w:r w:rsidR="006343E1">
        <w:rPr>
          <w:rFonts w:ascii="Arial" w:hAnsi="Arial" w:cs="Arial"/>
          <w:sz w:val="24"/>
          <w:szCs w:val="24"/>
        </w:rPr>
        <w:t xml:space="preserve"> Abschluss </w:t>
      </w:r>
      <w:r w:rsidR="00BB7D16">
        <w:rPr>
          <w:rFonts w:ascii="Arial" w:hAnsi="Arial" w:cs="Arial"/>
          <w:sz w:val="24"/>
          <w:szCs w:val="24"/>
        </w:rPr>
        <w:t xml:space="preserve">ein </w:t>
      </w:r>
      <w:r w:rsidR="006343E1">
        <w:rPr>
          <w:rFonts w:ascii="Arial" w:hAnsi="Arial" w:cs="Arial"/>
          <w:sz w:val="24"/>
          <w:szCs w:val="24"/>
        </w:rPr>
        <w:t>Neu</w:t>
      </w:r>
      <w:r w:rsidR="006343E1">
        <w:rPr>
          <w:rFonts w:ascii="Arial" w:hAnsi="Arial" w:cs="Arial"/>
          <w:sz w:val="24"/>
          <w:szCs w:val="24"/>
        </w:rPr>
        <w:noBreakHyphen/>
        <w:t>Anfang.</w:t>
      </w:r>
    </w:p>
    <w:p w:rsidR="00620058" w:rsidRDefault="00620058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F313DD" w:rsidRDefault="00620058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bitten um Anmeldung </w:t>
      </w:r>
      <w:r w:rsidR="007232B5">
        <w:rPr>
          <w:rFonts w:ascii="Arial" w:hAnsi="Arial" w:cs="Arial"/>
          <w:sz w:val="24"/>
          <w:szCs w:val="24"/>
        </w:rPr>
        <w:t xml:space="preserve">bei </w:t>
      </w:r>
      <w:r w:rsidR="00436A10">
        <w:rPr>
          <w:rFonts w:ascii="Arial" w:hAnsi="Arial" w:cs="Arial"/>
          <w:sz w:val="24"/>
          <w:szCs w:val="24"/>
        </w:rPr>
        <w:t>Frau</w:t>
      </w:r>
      <w:r w:rsidR="00900B78">
        <w:rPr>
          <w:rFonts w:ascii="Arial" w:hAnsi="Arial" w:cs="Arial"/>
          <w:sz w:val="24"/>
          <w:szCs w:val="24"/>
        </w:rPr>
        <w:t xml:space="preserve"> Simona Hoffmann-Sut</w:t>
      </w:r>
      <w:r w:rsidR="007232B5">
        <w:rPr>
          <w:rFonts w:ascii="Arial" w:hAnsi="Arial" w:cs="Arial"/>
          <w:sz w:val="24"/>
          <w:szCs w:val="24"/>
        </w:rPr>
        <w:t>: 06081 95899</w:t>
      </w:r>
      <w:r w:rsidR="007232B5">
        <w:rPr>
          <w:rFonts w:ascii="Arial" w:hAnsi="Arial" w:cs="Arial"/>
          <w:sz w:val="24"/>
          <w:szCs w:val="24"/>
        </w:rPr>
        <w:t xml:space="preserve">31 </w:t>
      </w:r>
      <w:proofErr w:type="spellStart"/>
      <w:r w:rsidR="00436A10">
        <w:rPr>
          <w:rFonts w:ascii="Arial" w:hAnsi="Arial" w:cs="Arial"/>
          <w:sz w:val="24"/>
          <w:szCs w:val="24"/>
        </w:rPr>
        <w:t>Novasmobil</w:t>
      </w:r>
      <w:proofErr w:type="spellEnd"/>
      <w:r w:rsidR="00436A10">
        <w:rPr>
          <w:rFonts w:ascii="Arial" w:hAnsi="Arial" w:cs="Arial"/>
          <w:sz w:val="24"/>
          <w:szCs w:val="24"/>
        </w:rPr>
        <w:t xml:space="preserve">-Fachdienst-Seniorenberatung </w:t>
      </w:r>
    </w:p>
    <w:p w:rsidR="006343E1" w:rsidRDefault="006343E1" w:rsidP="00F03649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9FB99E9" wp14:editId="244C7343">
            <wp:simplePos x="0" y="0"/>
            <wp:positionH relativeFrom="column">
              <wp:posOffset>-635</wp:posOffset>
            </wp:positionH>
            <wp:positionV relativeFrom="paragraph">
              <wp:posOffset>116205</wp:posOffset>
            </wp:positionV>
            <wp:extent cx="2119630" cy="1477010"/>
            <wp:effectExtent l="0" t="0" r="0" b="8890"/>
            <wp:wrapThrough wrapText="bothSides">
              <wp:wrapPolygon edited="0">
                <wp:start x="0" y="0"/>
                <wp:lineTo x="0" y="21451"/>
                <wp:lineTo x="21354" y="21451"/>
                <wp:lineTo x="21354" y="0"/>
                <wp:lineTo x="0" y="0"/>
              </wp:wrapPolygon>
            </wp:wrapThrough>
            <wp:docPr id="2" name="Grafik 2" descr="T:\Tagesstätte_Weilrod\PR-Logo_DRIN_12-2014b_2147x1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Tagesstätte_Weilrod\PR-Logo_DRIN_12-2014b_2147x14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649" w:rsidRPr="00620058" w:rsidRDefault="006343E1" w:rsidP="001078DB">
      <w:pPr>
        <w:tabs>
          <w:tab w:val="left" w:pos="3060"/>
        </w:tabs>
      </w:pPr>
      <w:r w:rsidRPr="001078DB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56157C1" wp14:editId="527032B9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819275" cy="902335"/>
            <wp:effectExtent l="0" t="0" r="9525" b="0"/>
            <wp:wrapThrough wrapText="bothSides">
              <wp:wrapPolygon edited="0">
                <wp:start x="0" y="0"/>
                <wp:lineTo x="0" y="20977"/>
                <wp:lineTo x="21487" y="20977"/>
                <wp:lineTo x="21487" y="0"/>
                <wp:lineTo x="0" y="0"/>
              </wp:wrapPolygon>
            </wp:wrapThrough>
            <wp:docPr id="4" name="Grafik 4" descr="Q:\NOVAS-mobil\Logos\Logo No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NOVAS-mobil\Logos\Logo Nov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B5">
        <w:rPr>
          <w:noProof/>
          <w:lang w:eastAsia="de-DE"/>
        </w:rPr>
        <w:t xml:space="preserve"> </w:t>
      </w:r>
      <w:r w:rsidR="001078DB" w:rsidRPr="00620058">
        <w:t xml:space="preserve">                                            </w:t>
      </w:r>
    </w:p>
    <w:sectPr w:rsidR="00F03649" w:rsidRPr="00620058" w:rsidSect="006343E1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F"/>
    <w:rsid w:val="000476CC"/>
    <w:rsid w:val="001078DB"/>
    <w:rsid w:val="00141ED6"/>
    <w:rsid w:val="001C137F"/>
    <w:rsid w:val="001E52EB"/>
    <w:rsid w:val="002609A7"/>
    <w:rsid w:val="002E6F92"/>
    <w:rsid w:val="002F0DBA"/>
    <w:rsid w:val="00334E17"/>
    <w:rsid w:val="00351074"/>
    <w:rsid w:val="003937F1"/>
    <w:rsid w:val="00436A10"/>
    <w:rsid w:val="004B22C8"/>
    <w:rsid w:val="005572A3"/>
    <w:rsid w:val="005C53A1"/>
    <w:rsid w:val="005F13B4"/>
    <w:rsid w:val="00620058"/>
    <w:rsid w:val="006343E1"/>
    <w:rsid w:val="00657308"/>
    <w:rsid w:val="00667CCC"/>
    <w:rsid w:val="006A201F"/>
    <w:rsid w:val="006A712D"/>
    <w:rsid w:val="006F5AC8"/>
    <w:rsid w:val="00711966"/>
    <w:rsid w:val="007232B5"/>
    <w:rsid w:val="00815802"/>
    <w:rsid w:val="00816BAD"/>
    <w:rsid w:val="008250F0"/>
    <w:rsid w:val="00900B78"/>
    <w:rsid w:val="009026AA"/>
    <w:rsid w:val="009173A7"/>
    <w:rsid w:val="00946688"/>
    <w:rsid w:val="009D7772"/>
    <w:rsid w:val="00A14E76"/>
    <w:rsid w:val="00BB7D16"/>
    <w:rsid w:val="00C14EE6"/>
    <w:rsid w:val="00CA6D47"/>
    <w:rsid w:val="00CF56BF"/>
    <w:rsid w:val="00D62E8D"/>
    <w:rsid w:val="00E27794"/>
    <w:rsid w:val="00F03649"/>
    <w:rsid w:val="00F3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424C"/>
  <w15:docId w15:val="{BCECC660-51E5-4C10-8E0A-D3803F8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6B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03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in Hessen und Nassau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Schäfer</dc:creator>
  <cp:lastModifiedBy>Limberg, Stefanie</cp:lastModifiedBy>
  <cp:revision>3</cp:revision>
  <cp:lastPrinted>2016-10-13T07:23:00Z</cp:lastPrinted>
  <dcterms:created xsi:type="dcterms:W3CDTF">2018-12-20T09:23:00Z</dcterms:created>
  <dcterms:modified xsi:type="dcterms:W3CDTF">2019-01-08T08:16:00Z</dcterms:modified>
</cp:coreProperties>
</file>